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2" w:rsidRDefault="00C95215">
      <w:pPr>
        <w:pStyle w:val="Heading1"/>
        <w:spacing w:before="62"/>
        <w:ind w:right="389"/>
      </w:pPr>
      <w:r>
        <w:t>Промежуточный отчет по реализации проекта</w:t>
      </w:r>
    </w:p>
    <w:p w:rsidR="003F1612" w:rsidRDefault="00C95215">
      <w:pPr>
        <w:spacing w:before="5" w:line="237" w:lineRule="auto"/>
        <w:ind w:left="215" w:right="399"/>
        <w:jc w:val="center"/>
        <w:rPr>
          <w:b/>
          <w:sz w:val="24"/>
        </w:rPr>
      </w:pPr>
      <w:r>
        <w:rPr>
          <w:b/>
          <w:sz w:val="24"/>
        </w:rPr>
        <w:t>«Повышение эффективности кадетского образования путем сетевого взаимодействия муниципальных образовательных учреждений » за I полугодие 2020/2021 учебного года</w:t>
      </w:r>
    </w:p>
    <w:p w:rsidR="003F1612" w:rsidRDefault="00C95215">
      <w:pPr>
        <w:spacing w:before="4"/>
        <w:ind w:left="215" w:right="386"/>
        <w:jc w:val="center"/>
        <w:rPr>
          <w:b/>
          <w:sz w:val="24"/>
        </w:rPr>
      </w:pPr>
      <w:r>
        <w:rPr>
          <w:b/>
          <w:sz w:val="24"/>
        </w:rPr>
        <w:t>Учреждение: муниципальное общеобразовательно</w:t>
      </w:r>
      <w:r w:rsidR="00C648DC">
        <w:rPr>
          <w:b/>
          <w:sz w:val="24"/>
        </w:rPr>
        <w:t>е учреждение «Основная школа №46</w:t>
      </w:r>
      <w:r>
        <w:rPr>
          <w:b/>
          <w:sz w:val="24"/>
        </w:rPr>
        <w:t>»</w:t>
      </w:r>
    </w:p>
    <w:p w:rsidR="003F1612" w:rsidRDefault="003F1612">
      <w:pPr>
        <w:pStyle w:val="a3"/>
        <w:spacing w:before="9"/>
        <w:rPr>
          <w:b/>
          <w:sz w:val="23"/>
        </w:rPr>
      </w:pPr>
    </w:p>
    <w:p w:rsidR="003F1612" w:rsidRDefault="00C95215">
      <w:pPr>
        <w:pStyle w:val="a3"/>
        <w:spacing w:line="237" w:lineRule="auto"/>
        <w:ind w:left="214" w:right="399"/>
        <w:jc w:val="center"/>
      </w:pPr>
      <w:r>
        <w:t xml:space="preserve">Руководитель проекта: </w:t>
      </w:r>
      <w:proofErr w:type="spellStart"/>
      <w:r>
        <w:t>Везденко</w:t>
      </w:r>
      <w:proofErr w:type="spellEnd"/>
      <w:r>
        <w:t xml:space="preserve"> Богдан Владимирович, директор МОУ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Ярославский</w:t>
      </w:r>
      <w:proofErr w:type="gramEnd"/>
      <w:r>
        <w:t xml:space="preserve"> детский морской центр имени адмирала Ф.Ф.Ушакова»</w:t>
      </w:r>
    </w:p>
    <w:p w:rsidR="003F1612" w:rsidRDefault="003F1612">
      <w:pPr>
        <w:pStyle w:val="a3"/>
        <w:spacing w:before="1"/>
      </w:pPr>
    </w:p>
    <w:p w:rsidR="003F1612" w:rsidRDefault="00C648DC">
      <w:pPr>
        <w:pStyle w:val="a3"/>
        <w:ind w:left="215" w:right="381"/>
        <w:jc w:val="center"/>
      </w:pPr>
      <w:r>
        <w:t>Руководители проекта в школе №46: Карпова Наталья Александровна</w:t>
      </w:r>
    </w:p>
    <w:p w:rsidR="00C648DC" w:rsidRDefault="00C648DC">
      <w:pPr>
        <w:pStyle w:val="a3"/>
        <w:ind w:left="215" w:right="381"/>
        <w:jc w:val="center"/>
      </w:pPr>
      <w:r>
        <w:t xml:space="preserve">                                                   Тихонова Юлия Сергеевна</w:t>
      </w:r>
    </w:p>
    <w:p w:rsidR="003F1612" w:rsidRDefault="003F1612">
      <w:pPr>
        <w:pStyle w:val="a3"/>
        <w:spacing w:before="8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719"/>
        <w:gridCol w:w="2074"/>
        <w:gridCol w:w="5238"/>
        <w:gridCol w:w="4197"/>
        <w:gridCol w:w="1474"/>
      </w:tblGrid>
      <w:tr w:rsidR="003F1612">
        <w:trPr>
          <w:trHeight w:val="1382"/>
        </w:trPr>
        <w:tc>
          <w:tcPr>
            <w:tcW w:w="437" w:type="dxa"/>
          </w:tcPr>
          <w:p w:rsidR="003F1612" w:rsidRDefault="00C95215">
            <w:pPr>
              <w:pStyle w:val="TableParagraph"/>
              <w:spacing w:line="315" w:lineRule="exact"/>
              <w:ind w:left="5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1719" w:type="dxa"/>
          </w:tcPr>
          <w:p w:rsidR="003F1612" w:rsidRDefault="00C95215">
            <w:pPr>
              <w:pStyle w:val="TableParagraph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Задачи этапа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соответствии с планом</w:t>
            </w:r>
          </w:p>
          <w:p w:rsidR="003F1612" w:rsidRDefault="00C95215">
            <w:pPr>
              <w:pStyle w:val="TableParagraph"/>
              <w:spacing w:line="274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проекта</w:t>
            </w: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321" w:right="316" w:firstLine="5"/>
              <w:jc w:val="center"/>
              <w:rPr>
                <w:sz w:val="24"/>
              </w:rPr>
            </w:pPr>
            <w:r>
              <w:rPr>
                <w:sz w:val="24"/>
              </w:rPr>
              <w:t>Основное содержание деятельности</w:t>
            </w:r>
          </w:p>
          <w:p w:rsidR="003F1612" w:rsidRDefault="00C95215">
            <w:pPr>
              <w:pStyle w:val="TableParagraph"/>
              <w:spacing w:line="274" w:lineRule="exact"/>
              <w:ind w:left="321" w:right="3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(проведенные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5238" w:type="dxa"/>
          </w:tcPr>
          <w:p w:rsidR="003F1612" w:rsidRDefault="00C95215">
            <w:pPr>
              <w:pStyle w:val="TableParagraph"/>
              <w:spacing w:line="268" w:lineRule="exact"/>
              <w:ind w:left="1401"/>
              <w:rPr>
                <w:sz w:val="24"/>
              </w:rPr>
            </w:pPr>
            <w:r>
              <w:rPr>
                <w:sz w:val="24"/>
              </w:rPr>
              <w:t>Ожидаемые результаты</w:t>
            </w:r>
          </w:p>
        </w:tc>
        <w:tc>
          <w:tcPr>
            <w:tcW w:w="4197" w:type="dxa"/>
          </w:tcPr>
          <w:p w:rsidR="003F1612" w:rsidRDefault="00C95215">
            <w:pPr>
              <w:pStyle w:val="TableParagraph"/>
              <w:spacing w:line="268" w:lineRule="exact"/>
              <w:ind w:left="821"/>
              <w:rPr>
                <w:sz w:val="24"/>
              </w:rPr>
            </w:pPr>
            <w:r>
              <w:rPr>
                <w:sz w:val="24"/>
              </w:rPr>
              <w:t>Достигнутые результаты</w:t>
            </w:r>
          </w:p>
        </w:tc>
        <w:tc>
          <w:tcPr>
            <w:tcW w:w="1474" w:type="dxa"/>
          </w:tcPr>
          <w:p w:rsidR="003F1612" w:rsidRDefault="00C95215">
            <w:pPr>
              <w:pStyle w:val="TableParagraph"/>
              <w:ind w:left="129" w:right="129" w:firstLine="1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Что не выполнено (указать,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proofErr w:type="gramEnd"/>
          </w:p>
          <w:p w:rsidR="003F1612" w:rsidRDefault="00C95215">
            <w:pPr>
              <w:pStyle w:val="TableParagraph"/>
              <w:spacing w:line="274" w:lineRule="exact"/>
              <w:ind w:left="263" w:right="255" w:firstLine="1"/>
              <w:jc w:val="center"/>
              <w:rPr>
                <w:sz w:val="24"/>
              </w:rPr>
            </w:pPr>
            <w:r>
              <w:rPr>
                <w:sz w:val="24"/>
              </w:rPr>
              <w:t>какой причине)</w:t>
            </w:r>
          </w:p>
        </w:tc>
      </w:tr>
      <w:tr w:rsidR="003F1612">
        <w:trPr>
          <w:trHeight w:val="1377"/>
        </w:trPr>
        <w:tc>
          <w:tcPr>
            <w:tcW w:w="437" w:type="dxa"/>
          </w:tcPr>
          <w:p w:rsidR="003F1612" w:rsidRDefault="00C9521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19" w:type="dxa"/>
          </w:tcPr>
          <w:p w:rsidR="003F1612" w:rsidRDefault="00C95215">
            <w:pPr>
              <w:pStyle w:val="TableParagraph"/>
              <w:ind w:left="114" w:right="102" w:hanging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proofErr w:type="spellStart"/>
            <w:proofErr w:type="gramStart"/>
            <w:r>
              <w:rPr>
                <w:sz w:val="24"/>
              </w:rPr>
              <w:t>функциональн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      обеспечение</w:t>
            </w:r>
          </w:p>
          <w:p w:rsidR="003F1612" w:rsidRDefault="00C95215">
            <w:pPr>
              <w:pStyle w:val="TableParagraph"/>
              <w:spacing w:line="261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292" w:right="277" w:hanging="8"/>
              <w:jc w:val="center"/>
              <w:rPr>
                <w:sz w:val="24"/>
              </w:rPr>
            </w:pPr>
            <w:r>
              <w:rPr>
                <w:sz w:val="24"/>
              </w:rPr>
              <w:t>Анализ имеющихся ресурсов в ОУ</w:t>
            </w:r>
          </w:p>
        </w:tc>
        <w:tc>
          <w:tcPr>
            <w:tcW w:w="5238" w:type="dxa"/>
          </w:tcPr>
          <w:p w:rsidR="003F1612" w:rsidRDefault="00C95215">
            <w:pPr>
              <w:pStyle w:val="TableParagraph"/>
              <w:spacing w:line="237" w:lineRule="auto"/>
              <w:ind w:left="287" w:right="263" w:firstLine="105"/>
              <w:rPr>
                <w:sz w:val="24"/>
              </w:rPr>
            </w:pPr>
            <w:r>
              <w:rPr>
                <w:sz w:val="24"/>
              </w:rPr>
              <w:t>Формирование внутренней ресурсной базы реализации проекта: кадровой, методической</w:t>
            </w:r>
          </w:p>
        </w:tc>
        <w:tc>
          <w:tcPr>
            <w:tcW w:w="4197" w:type="dxa"/>
          </w:tcPr>
          <w:p w:rsidR="003F1612" w:rsidRDefault="00C95215">
            <w:pPr>
              <w:pStyle w:val="TableParagraph"/>
              <w:spacing w:line="237" w:lineRule="auto"/>
              <w:ind w:left="364" w:right="337" w:firstLine="91"/>
              <w:rPr>
                <w:sz w:val="24"/>
              </w:rPr>
            </w:pPr>
            <w:r>
              <w:rPr>
                <w:sz w:val="24"/>
              </w:rPr>
              <w:t>Перечень имеющихся ресурсов. Перечень необходимых ресурсов.</w:t>
            </w: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  <w:tr w:rsidR="003F1612">
        <w:trPr>
          <w:trHeight w:val="3591"/>
        </w:trPr>
        <w:tc>
          <w:tcPr>
            <w:tcW w:w="437" w:type="dxa"/>
          </w:tcPr>
          <w:p w:rsidR="003F1612" w:rsidRDefault="00C9521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19" w:type="dxa"/>
          </w:tcPr>
          <w:p w:rsidR="003F1612" w:rsidRDefault="00C648DC">
            <w:pPr>
              <w:pStyle w:val="TableParagraph"/>
              <w:ind w:left="114" w:right="106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Сформировать </w:t>
            </w:r>
            <w:r w:rsidR="00C95215">
              <w:rPr>
                <w:sz w:val="24"/>
              </w:rPr>
              <w:t xml:space="preserve">        </w:t>
            </w:r>
            <w:proofErr w:type="spellStart"/>
            <w:proofErr w:type="gramStart"/>
            <w:r w:rsidR="00C95215">
              <w:rPr>
                <w:sz w:val="24"/>
              </w:rPr>
              <w:t>организацион</w:t>
            </w:r>
            <w:proofErr w:type="spellEnd"/>
            <w:r w:rsidR="00C95215">
              <w:rPr>
                <w:sz w:val="24"/>
              </w:rPr>
              <w:t xml:space="preserve"> но</w:t>
            </w:r>
            <w:proofErr w:type="gramEnd"/>
            <w:r w:rsidR="00C95215">
              <w:rPr>
                <w:sz w:val="24"/>
              </w:rPr>
              <w:t xml:space="preserve"> –  педагогически е условия</w:t>
            </w:r>
          </w:p>
          <w:p w:rsidR="003F1612" w:rsidRDefault="00C95215">
            <w:pPr>
              <w:pStyle w:val="TableParagraph"/>
              <w:spacing w:line="242" w:lineRule="auto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МРЦ</w:t>
            </w: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109" w:right="699"/>
              <w:rPr>
                <w:sz w:val="24"/>
              </w:rPr>
            </w:pPr>
            <w:r>
              <w:rPr>
                <w:sz w:val="24"/>
              </w:rPr>
              <w:t>Подбор и расстановка кадров.</w:t>
            </w:r>
          </w:p>
          <w:p w:rsidR="003F1612" w:rsidRDefault="00C95215">
            <w:pPr>
              <w:pStyle w:val="TableParagraph"/>
              <w:ind w:left="109" w:right="264"/>
              <w:rPr>
                <w:sz w:val="24"/>
              </w:rPr>
            </w:pPr>
            <w:r>
              <w:rPr>
                <w:sz w:val="24"/>
              </w:rPr>
              <w:t>Пополнение страницы МРЦ на сайте школы. Совещание по формированию базы данных о ресурсном обеспечении деятельности</w:t>
            </w:r>
          </w:p>
          <w:p w:rsidR="003F1612" w:rsidRDefault="00C9521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кадетских</w:t>
            </w:r>
          </w:p>
        </w:tc>
        <w:tc>
          <w:tcPr>
            <w:tcW w:w="5238" w:type="dxa"/>
          </w:tcPr>
          <w:p w:rsidR="003F1612" w:rsidRDefault="00C952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 обяза</w:t>
            </w:r>
            <w:r>
              <w:rPr>
                <w:sz w:val="24"/>
              </w:rPr>
              <w:t>нностей среди работников школы. Систематизация и унификация нормативной базы деятельности школьного объединения патриотической направленности.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spacing w:before="4"/>
              <w:rPr>
                <w:sz w:val="21"/>
              </w:rPr>
            </w:pPr>
          </w:p>
          <w:p w:rsidR="003F1612" w:rsidRDefault="00C9521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Внесение корректировок в план работы МРЦ на 2020 – 2021 учебный год.</w:t>
            </w:r>
          </w:p>
        </w:tc>
        <w:tc>
          <w:tcPr>
            <w:tcW w:w="4197" w:type="dxa"/>
          </w:tcPr>
          <w:p w:rsidR="003F1612" w:rsidRDefault="00C95215">
            <w:pPr>
              <w:pStyle w:val="TableParagraph"/>
              <w:ind w:left="110" w:right="1023"/>
              <w:rPr>
                <w:sz w:val="24"/>
              </w:rPr>
            </w:pPr>
            <w:r>
              <w:rPr>
                <w:sz w:val="24"/>
              </w:rPr>
              <w:t xml:space="preserve">Включение в должностные обязанности работников соответствующих пунктов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F1612" w:rsidRDefault="00C95215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реализации деятельности МРЦ. Составление и утверждение программы школьного юнармейского отряда.</w:t>
            </w:r>
          </w:p>
          <w:p w:rsidR="003F1612" w:rsidRDefault="003F1612">
            <w:pPr>
              <w:pStyle w:val="TableParagraph"/>
              <w:spacing w:before="4"/>
              <w:rPr>
                <w:sz w:val="23"/>
              </w:rPr>
            </w:pPr>
          </w:p>
          <w:p w:rsidR="003F1612" w:rsidRDefault="00C95215">
            <w:pPr>
              <w:pStyle w:val="TableParagraph"/>
              <w:spacing w:line="242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Проанализирована деятельность МРЦ в 2019- 2020 учебном году.</w:t>
            </w:r>
          </w:p>
          <w:p w:rsidR="003F1612" w:rsidRDefault="00C95215">
            <w:pPr>
              <w:pStyle w:val="TableParagraph"/>
              <w:spacing w:line="24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Утвержден план работы МРЦ на 2020- 2021 учебный год.</w:t>
            </w: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</w:tbl>
    <w:p w:rsidR="003F1612" w:rsidRDefault="003F1612">
      <w:pPr>
        <w:rPr>
          <w:sz w:val="24"/>
        </w:rPr>
        <w:sectPr w:rsidR="003F1612">
          <w:type w:val="continuous"/>
          <w:pgSz w:w="16840" w:h="11910" w:orient="landscape"/>
          <w:pgMar w:top="78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719"/>
        <w:gridCol w:w="2074"/>
        <w:gridCol w:w="5238"/>
        <w:gridCol w:w="4197"/>
        <w:gridCol w:w="1474"/>
      </w:tblGrid>
      <w:tr w:rsidR="003F1612">
        <w:trPr>
          <w:trHeight w:val="9113"/>
        </w:trPr>
        <w:tc>
          <w:tcPr>
            <w:tcW w:w="43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109" w:right="524"/>
              <w:rPr>
                <w:sz w:val="24"/>
              </w:rPr>
            </w:pPr>
            <w:r>
              <w:rPr>
                <w:sz w:val="24"/>
              </w:rPr>
              <w:t>объединений; Совещание с участниками проекта</w:t>
            </w:r>
          </w:p>
          <w:p w:rsidR="003F1612" w:rsidRDefault="00C95215">
            <w:pPr>
              <w:pStyle w:val="TableParagraph"/>
              <w:spacing w:line="242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>«Подведение итогов 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2019-</w:t>
            </w:r>
          </w:p>
          <w:p w:rsidR="003F1612" w:rsidRDefault="00C95215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 xml:space="preserve">2020 учебный </w:t>
            </w:r>
            <w:r>
              <w:rPr>
                <w:spacing w:val="-4"/>
                <w:sz w:val="24"/>
              </w:rPr>
              <w:t xml:space="preserve">год </w:t>
            </w:r>
            <w:r>
              <w:rPr>
                <w:sz w:val="24"/>
              </w:rPr>
              <w:t>и утверждение плана работы МРЦ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</w:t>
            </w:r>
          </w:p>
          <w:p w:rsidR="003F1612" w:rsidRDefault="00C95215">
            <w:pPr>
              <w:pStyle w:val="TableParagraph"/>
              <w:spacing w:line="242" w:lineRule="auto"/>
              <w:ind w:left="109" w:right="264"/>
              <w:rPr>
                <w:sz w:val="24"/>
              </w:rPr>
            </w:pPr>
            <w:r>
              <w:rPr>
                <w:sz w:val="24"/>
              </w:rPr>
              <w:t>2021 учебный год.</w:t>
            </w:r>
          </w:p>
          <w:p w:rsidR="003F1612" w:rsidRDefault="003F1612">
            <w:pPr>
              <w:pStyle w:val="TableParagraph"/>
              <w:spacing w:before="8"/>
            </w:pPr>
          </w:p>
          <w:p w:rsidR="003F1612" w:rsidRDefault="00C95215">
            <w:pPr>
              <w:pStyle w:val="TableParagraph"/>
              <w:ind w:left="109" w:right="189"/>
              <w:rPr>
                <w:sz w:val="24"/>
              </w:rPr>
            </w:pPr>
            <w:r>
              <w:rPr>
                <w:sz w:val="24"/>
              </w:rPr>
              <w:t xml:space="preserve">Совещание участников МРЦ по вопросам </w:t>
            </w:r>
            <w:proofErr w:type="gramStart"/>
            <w:r>
              <w:rPr>
                <w:sz w:val="24"/>
              </w:rPr>
              <w:t>организации выездного сбора актива учащихся объединений кадетской направленности</w:t>
            </w:r>
            <w:proofErr w:type="gramEnd"/>
          </w:p>
          <w:p w:rsidR="003F1612" w:rsidRDefault="00C95215">
            <w:pPr>
              <w:pStyle w:val="TableParagraph"/>
              <w:spacing w:line="242" w:lineRule="auto"/>
              <w:ind w:left="109" w:right="765"/>
              <w:rPr>
                <w:sz w:val="24"/>
              </w:rPr>
            </w:pPr>
            <w:r>
              <w:rPr>
                <w:sz w:val="24"/>
              </w:rPr>
              <w:t>«Кадетское братство»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>
            <w:pPr>
              <w:pStyle w:val="TableParagraph"/>
              <w:spacing w:before="226"/>
              <w:ind w:left="109" w:right="121"/>
              <w:rPr>
                <w:sz w:val="24"/>
              </w:rPr>
            </w:pPr>
            <w:r>
              <w:rPr>
                <w:sz w:val="24"/>
              </w:rPr>
              <w:t>Совещание участников МРЦ по итогам работы в 1 полугодии</w:t>
            </w:r>
          </w:p>
          <w:p w:rsidR="003F1612" w:rsidRDefault="00C95215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2020 – 2021</w:t>
            </w:r>
          </w:p>
          <w:p w:rsidR="003F1612" w:rsidRDefault="00C95215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 года.</w:t>
            </w:r>
          </w:p>
        </w:tc>
        <w:tc>
          <w:tcPr>
            <w:tcW w:w="5238" w:type="dxa"/>
          </w:tcPr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>
            <w:pPr>
              <w:pStyle w:val="TableParagraph"/>
              <w:spacing w:before="230"/>
              <w:ind w:left="105" w:right="204"/>
              <w:rPr>
                <w:sz w:val="24"/>
              </w:rPr>
            </w:pPr>
            <w:r>
              <w:rPr>
                <w:sz w:val="24"/>
              </w:rPr>
              <w:t>Определение цели, задач, формата проведения сбора. Распределение обязанностей между участниками МРЦ. Подготовка материалов для составления продукта работы МРЦ в 2020-2021 учебном году в разделе «Проект выездного сбора кадетских объединений «Кадетское братс</w:t>
            </w:r>
            <w:r>
              <w:rPr>
                <w:sz w:val="24"/>
              </w:rPr>
              <w:t>тво»».</w:t>
            </w:r>
          </w:p>
          <w:p w:rsidR="003F1612" w:rsidRDefault="003F1612">
            <w:pPr>
              <w:pStyle w:val="TableParagraph"/>
              <w:spacing w:before="1"/>
              <w:rPr>
                <w:sz w:val="24"/>
              </w:rPr>
            </w:pPr>
          </w:p>
          <w:p w:rsidR="003F1612" w:rsidRDefault="00C95215">
            <w:pPr>
              <w:pStyle w:val="TableParagraph"/>
              <w:spacing w:line="242" w:lineRule="auto"/>
              <w:ind w:left="105" w:right="156"/>
              <w:rPr>
                <w:sz w:val="24"/>
              </w:rPr>
            </w:pPr>
            <w:r>
              <w:rPr>
                <w:sz w:val="24"/>
              </w:rPr>
              <w:t>Анализ работы МРЦ за первое полугодие 2020 - 2021 учебного года.</w:t>
            </w:r>
          </w:p>
          <w:p w:rsidR="003F1612" w:rsidRDefault="003F1612">
            <w:pPr>
              <w:pStyle w:val="TableParagraph"/>
              <w:spacing w:before="9"/>
              <w:rPr>
                <w:sz w:val="23"/>
              </w:rPr>
            </w:pPr>
          </w:p>
          <w:p w:rsidR="003F1612" w:rsidRDefault="00C95215">
            <w:pPr>
              <w:pStyle w:val="TableParagraph"/>
              <w:ind w:left="105" w:right="298"/>
              <w:rPr>
                <w:sz w:val="24"/>
              </w:rPr>
            </w:pPr>
            <w:r>
              <w:rPr>
                <w:sz w:val="24"/>
              </w:rPr>
              <w:t>Взаимодействие с участниками МРЦ по вопросам составления продукта работы МРЦ в 2019- 2021 учебном году.</w:t>
            </w:r>
          </w:p>
        </w:tc>
        <w:tc>
          <w:tcPr>
            <w:tcW w:w="4197" w:type="dxa"/>
          </w:tcPr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>
            <w:pPr>
              <w:pStyle w:val="TableParagraph"/>
              <w:spacing w:before="18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Положение о проведении выездного сбора.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spacing w:before="4"/>
              <w:rPr>
                <w:sz w:val="36"/>
              </w:rPr>
            </w:pPr>
          </w:p>
          <w:p w:rsidR="003F1612" w:rsidRDefault="00C95215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Промежуточный отчет о работе МРЦ.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spacing w:before="10"/>
              <w:rPr>
                <w:sz w:val="21"/>
              </w:rPr>
            </w:pPr>
          </w:p>
          <w:p w:rsidR="003F1612" w:rsidRDefault="00C95215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Распределение обязанностей между участниками МРЦ согласно плану работы на 2-е полугодие. Анализ, корректировка, оформление материалов.</w:t>
            </w: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</w:tbl>
    <w:p w:rsidR="003F1612" w:rsidRDefault="003F1612">
      <w:pPr>
        <w:rPr>
          <w:sz w:val="24"/>
        </w:rPr>
        <w:sectPr w:rsidR="003F161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719"/>
        <w:gridCol w:w="2074"/>
        <w:gridCol w:w="5238"/>
        <w:gridCol w:w="4197"/>
        <w:gridCol w:w="1474"/>
      </w:tblGrid>
      <w:tr w:rsidR="003F1612">
        <w:trPr>
          <w:trHeight w:val="551"/>
        </w:trPr>
        <w:tc>
          <w:tcPr>
            <w:tcW w:w="43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5238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419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  <w:tr w:rsidR="003F1612">
        <w:trPr>
          <w:trHeight w:val="8561"/>
        </w:trPr>
        <w:tc>
          <w:tcPr>
            <w:tcW w:w="437" w:type="dxa"/>
          </w:tcPr>
          <w:p w:rsidR="003F1612" w:rsidRDefault="00C9521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719" w:type="dxa"/>
          </w:tcPr>
          <w:p w:rsidR="003F1612" w:rsidRDefault="00C95215">
            <w:pPr>
              <w:pStyle w:val="TableParagraph"/>
              <w:ind w:left="105" w:right="171"/>
              <w:rPr>
                <w:sz w:val="24"/>
              </w:rPr>
            </w:pPr>
            <w:r>
              <w:rPr>
                <w:sz w:val="24"/>
              </w:rPr>
              <w:t xml:space="preserve">Обеспечение организации городских мероприятий кадетской </w:t>
            </w:r>
            <w:proofErr w:type="spellStart"/>
            <w:proofErr w:type="gramStart"/>
            <w:r>
              <w:rPr>
                <w:sz w:val="24"/>
              </w:rPr>
              <w:t>направленнос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 xml:space="preserve"> совместно с МОУ ДО</w:t>
            </w:r>
          </w:p>
          <w:p w:rsidR="003F1612" w:rsidRDefault="00C95215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«Детский морской центр», проведение школьных мероприятий</w:t>
            </w: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109" w:right="418"/>
              <w:rPr>
                <w:sz w:val="24"/>
              </w:rPr>
            </w:pPr>
            <w:r>
              <w:rPr>
                <w:sz w:val="24"/>
              </w:rPr>
              <w:t>Участие в городских и школьных мероприятиях:</w:t>
            </w:r>
          </w:p>
          <w:p w:rsidR="003F1612" w:rsidRDefault="003F1612">
            <w:pPr>
              <w:pStyle w:val="TableParagraph"/>
              <w:spacing w:before="6"/>
              <w:rPr>
                <w:sz w:val="23"/>
              </w:rPr>
            </w:pPr>
          </w:p>
          <w:p w:rsidR="003F1612" w:rsidRPr="00C95215" w:rsidRDefault="00C95215" w:rsidP="00C952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Торжественная линейка, посвященная дню памяти жертв Беслана</w:t>
            </w:r>
          </w:p>
          <w:p w:rsidR="003F1612" w:rsidRDefault="00C95215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60"/>
              <w:ind w:right="419" w:firstLine="0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в рамках празднования памятной </w:t>
            </w:r>
            <w:r>
              <w:rPr>
                <w:spacing w:val="-5"/>
                <w:sz w:val="24"/>
              </w:rPr>
              <w:t xml:space="preserve">даты </w:t>
            </w:r>
            <w:r>
              <w:rPr>
                <w:sz w:val="24"/>
              </w:rPr>
              <w:t>России - Дня Неизвестного солдата.</w:t>
            </w:r>
          </w:p>
          <w:p w:rsidR="003F1612" w:rsidRDefault="00C95215">
            <w:pPr>
              <w:pStyle w:val="TableParagraph"/>
              <w:spacing w:before="1" w:line="242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>-Дня Героев Отечества</w:t>
            </w:r>
          </w:p>
        </w:tc>
        <w:tc>
          <w:tcPr>
            <w:tcW w:w="5238" w:type="dxa"/>
          </w:tcPr>
          <w:p w:rsidR="003F1612" w:rsidRDefault="00C95215">
            <w:pPr>
              <w:pStyle w:val="TableParagraph"/>
              <w:ind w:left="105" w:right="494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мероприятиях, сплочение детских коллективов кадетского движения, помощь в проведении.</w:t>
            </w:r>
          </w:p>
        </w:tc>
        <w:tc>
          <w:tcPr>
            <w:tcW w:w="4197" w:type="dxa"/>
          </w:tcPr>
          <w:p w:rsidR="003F1612" w:rsidRDefault="00C95215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и сплочение учащихся кадетского движения.</w:t>
            </w:r>
          </w:p>
          <w:p w:rsidR="003F1612" w:rsidRDefault="003F1612">
            <w:pPr>
              <w:pStyle w:val="TableParagraph"/>
              <w:rPr>
                <w:sz w:val="23"/>
              </w:rPr>
            </w:pPr>
          </w:p>
          <w:p w:rsidR="003F1612" w:rsidRDefault="00C95215" w:rsidP="00C95215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 xml:space="preserve">3 сентября со школьным отрядом </w:t>
            </w:r>
            <w:r>
              <w:rPr>
                <w:sz w:val="24"/>
              </w:rPr>
              <w:t>проведена Торжественная линейка, посвященная Дню памяти жерт</w:t>
            </w:r>
            <w:r>
              <w:rPr>
                <w:sz w:val="24"/>
              </w:rPr>
              <w:t>в Беслана.</w:t>
            </w:r>
          </w:p>
          <w:p w:rsidR="00C95215" w:rsidRPr="00C95215" w:rsidRDefault="00C95215" w:rsidP="00C95215">
            <w:pPr>
              <w:pStyle w:val="TableParagraph"/>
              <w:ind w:left="110" w:right="134"/>
              <w:rPr>
                <w:sz w:val="24"/>
              </w:rPr>
            </w:pPr>
          </w:p>
          <w:p w:rsidR="00C95215" w:rsidRDefault="00C95215">
            <w:pPr>
              <w:pStyle w:val="TableParagraph"/>
              <w:ind w:left="110"/>
              <w:rPr>
                <w:sz w:val="24"/>
              </w:rPr>
            </w:pPr>
          </w:p>
          <w:p w:rsidR="003F1612" w:rsidRDefault="00C952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 декабря 2020 г. состоялись торжественные мероприятия, посв</w:t>
            </w:r>
            <w:r>
              <w:rPr>
                <w:sz w:val="24"/>
              </w:rPr>
              <w:t>ященные Дню неизвестного солдата.</w:t>
            </w:r>
          </w:p>
          <w:p w:rsidR="003F1612" w:rsidRDefault="003F1612">
            <w:pPr>
              <w:pStyle w:val="TableParagraph"/>
              <w:spacing w:before="3"/>
              <w:rPr>
                <w:sz w:val="24"/>
              </w:rPr>
            </w:pPr>
          </w:p>
          <w:p w:rsidR="003F1612" w:rsidRDefault="00C95215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z w:val="24"/>
              </w:rPr>
              <w:t>9 декабря 2020 г. состоялись</w:t>
            </w:r>
            <w:r>
              <w:rPr>
                <w:sz w:val="24"/>
              </w:rPr>
              <w:t xml:space="preserve"> мероприятия, посвященные Дню Героев Отечества. </w:t>
            </w:r>
          </w:p>
          <w:p w:rsidR="003F1612" w:rsidRDefault="003F1612">
            <w:pPr>
              <w:pStyle w:val="TableParagraph"/>
              <w:spacing w:before="1"/>
              <w:rPr>
                <w:sz w:val="24"/>
              </w:rPr>
            </w:pPr>
          </w:p>
          <w:p w:rsidR="003F1612" w:rsidRDefault="00C95215">
            <w:pPr>
              <w:pStyle w:val="TableParagraph"/>
              <w:ind w:left="110" w:right="201"/>
              <w:rPr>
                <w:sz w:val="24"/>
              </w:rPr>
            </w:pPr>
            <w:r>
              <w:rPr>
                <w:sz w:val="24"/>
              </w:rPr>
              <w:t xml:space="preserve">Городской выездной сбор </w:t>
            </w:r>
            <w:proofErr w:type="gramStart"/>
            <w:r>
              <w:rPr>
                <w:sz w:val="24"/>
              </w:rPr>
              <w:t>состоялся 9-14 декабря 2020 года Основной задачей сбора было</w:t>
            </w:r>
            <w:proofErr w:type="gramEnd"/>
            <w:r>
              <w:rPr>
                <w:sz w:val="24"/>
              </w:rPr>
              <w:t xml:space="preserve"> создание условий</w:t>
            </w:r>
          </w:p>
          <w:p w:rsidR="003F1612" w:rsidRDefault="00C9521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 знакомства и сплочений команд-</w:t>
            </w: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</w:tbl>
    <w:p w:rsidR="003F1612" w:rsidRDefault="003F1612">
      <w:pPr>
        <w:rPr>
          <w:sz w:val="24"/>
        </w:rPr>
        <w:sectPr w:rsidR="003F161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719"/>
        <w:gridCol w:w="2074"/>
        <w:gridCol w:w="5238"/>
        <w:gridCol w:w="4197"/>
        <w:gridCol w:w="1474"/>
      </w:tblGrid>
      <w:tr w:rsidR="003F1612" w:rsidRPr="00C648DC">
        <w:trPr>
          <w:trHeight w:val="3591"/>
        </w:trPr>
        <w:tc>
          <w:tcPr>
            <w:tcW w:w="43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109" w:firstLine="62"/>
              <w:rPr>
                <w:sz w:val="24"/>
              </w:rPr>
            </w:pPr>
            <w:r>
              <w:rPr>
                <w:sz w:val="24"/>
              </w:rPr>
              <w:t xml:space="preserve">- Городской выездной сбор актива обучающихся объединений кадетской направленности муниципальных </w:t>
            </w:r>
            <w:proofErr w:type="spellStart"/>
            <w:proofErr w:type="gramStart"/>
            <w:r>
              <w:rPr>
                <w:sz w:val="24"/>
              </w:rPr>
              <w:t>общеобразовател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z w:val="24"/>
              </w:rPr>
              <w:t xml:space="preserve"> учреждений</w:t>
            </w:r>
          </w:p>
          <w:p w:rsidR="003F1612" w:rsidRDefault="00C95215">
            <w:pPr>
              <w:pStyle w:val="TableParagraph"/>
              <w:spacing w:line="242" w:lineRule="auto"/>
              <w:ind w:left="109" w:right="765"/>
              <w:rPr>
                <w:sz w:val="24"/>
              </w:rPr>
            </w:pPr>
            <w:r>
              <w:rPr>
                <w:sz w:val="24"/>
              </w:rPr>
              <w:t>«Кадетское братство».</w:t>
            </w:r>
          </w:p>
        </w:tc>
        <w:tc>
          <w:tcPr>
            <w:tcW w:w="5238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4197" w:type="dxa"/>
          </w:tcPr>
          <w:p w:rsidR="003F1612" w:rsidRDefault="00C95215">
            <w:pPr>
              <w:pStyle w:val="TableParagraph"/>
              <w:ind w:left="110" w:right="218"/>
              <w:jc w:val="both"/>
              <w:rPr>
                <w:sz w:val="24"/>
              </w:rPr>
            </w:pPr>
            <w:r>
              <w:rPr>
                <w:sz w:val="24"/>
              </w:rPr>
              <w:t>участниц, эта задача была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достигнута посредствам различных мероприятий и соревнований. Всего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</w:p>
          <w:p w:rsidR="003F1612" w:rsidRDefault="00C95215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приняло участие 214 человека (18 команд). На сборе использовались материалы, разработанные в результате деятельности МРЦ в 2019</w:t>
            </w:r>
          </w:p>
          <w:p w:rsidR="003F1612" w:rsidRPr="00C648DC" w:rsidRDefault="00C95215">
            <w:pPr>
              <w:pStyle w:val="TableParagraph"/>
              <w:ind w:left="110"/>
              <w:rPr>
                <w:sz w:val="24"/>
                <w:lang w:val="en-US"/>
              </w:rPr>
            </w:pPr>
            <w:r w:rsidRPr="00C648DC">
              <w:rPr>
                <w:sz w:val="24"/>
                <w:lang w:val="en-US"/>
              </w:rPr>
              <w:t xml:space="preserve">– 2020 </w:t>
            </w:r>
            <w:r>
              <w:rPr>
                <w:sz w:val="24"/>
              </w:rPr>
              <w:t>учебном</w:t>
            </w:r>
            <w:r w:rsidRPr="00C648D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году</w:t>
            </w:r>
            <w:r w:rsidRPr="00C648DC">
              <w:rPr>
                <w:sz w:val="24"/>
                <w:lang w:val="en-US"/>
              </w:rPr>
              <w:t>.</w:t>
            </w:r>
          </w:p>
          <w:p w:rsidR="003F1612" w:rsidRPr="00C648DC" w:rsidRDefault="003F1612">
            <w:pPr>
              <w:pStyle w:val="TableParagraph"/>
              <w:spacing w:before="6"/>
              <w:rPr>
                <w:sz w:val="23"/>
                <w:lang w:val="en-US"/>
              </w:rPr>
            </w:pPr>
          </w:p>
          <w:p w:rsidR="003F1612" w:rsidRPr="00C648DC" w:rsidRDefault="003F1612" w:rsidP="00C95215">
            <w:pPr>
              <w:pStyle w:val="TableParagraph"/>
              <w:spacing w:before="1"/>
              <w:ind w:right="152"/>
              <w:jc w:val="both"/>
              <w:rPr>
                <w:sz w:val="24"/>
                <w:lang w:val="en-US"/>
              </w:rPr>
            </w:pPr>
          </w:p>
        </w:tc>
        <w:tc>
          <w:tcPr>
            <w:tcW w:w="1474" w:type="dxa"/>
          </w:tcPr>
          <w:p w:rsidR="003F1612" w:rsidRPr="00C648DC" w:rsidRDefault="003F1612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3F1612">
        <w:trPr>
          <w:trHeight w:val="3033"/>
        </w:trPr>
        <w:tc>
          <w:tcPr>
            <w:tcW w:w="437" w:type="dxa"/>
          </w:tcPr>
          <w:p w:rsidR="003F1612" w:rsidRDefault="00C9521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19" w:type="dxa"/>
          </w:tcPr>
          <w:p w:rsidR="003F1612" w:rsidRDefault="00C95215">
            <w:pPr>
              <w:pStyle w:val="TableParagraph"/>
              <w:ind w:left="105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 общей нормативной, методической и материально- технической в сфере кадетского образования</w:t>
            </w:r>
            <w:proofErr w:type="gramEnd"/>
          </w:p>
          <w:p w:rsidR="003F1612" w:rsidRDefault="00C9521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109" w:right="176"/>
              <w:rPr>
                <w:sz w:val="24"/>
              </w:rPr>
            </w:pPr>
            <w:r>
              <w:rPr>
                <w:sz w:val="24"/>
              </w:rPr>
              <w:t>Предоставление информации о методической и материально- технической базе школьного юнармейского отряда</w:t>
            </w:r>
          </w:p>
        </w:tc>
        <w:tc>
          <w:tcPr>
            <w:tcW w:w="5238" w:type="dxa"/>
          </w:tcPr>
          <w:p w:rsidR="003F1612" w:rsidRDefault="00C952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Участие в формирование базы данных о ресурсном обеспечении деятельности кадетских объединений.</w:t>
            </w:r>
          </w:p>
          <w:p w:rsidR="003F1612" w:rsidRDefault="00C95215">
            <w:pPr>
              <w:pStyle w:val="TableParagraph"/>
              <w:ind w:left="105" w:right="205"/>
              <w:rPr>
                <w:sz w:val="24"/>
              </w:rPr>
            </w:pPr>
            <w:r>
              <w:rPr>
                <w:sz w:val="24"/>
              </w:rPr>
              <w:t xml:space="preserve">Обсуждение и разработка </w:t>
            </w:r>
            <w:proofErr w:type="gramStart"/>
            <w:r>
              <w:rPr>
                <w:sz w:val="24"/>
              </w:rPr>
              <w:t>сценария городского выездного сбора актива учащихся объединений кадетской направленности образовательных</w:t>
            </w:r>
            <w:proofErr w:type="gramEnd"/>
            <w:r>
              <w:rPr>
                <w:sz w:val="24"/>
              </w:rPr>
              <w:t xml:space="preserve"> учреждений «Кадетское братство»</w:t>
            </w:r>
          </w:p>
        </w:tc>
        <w:tc>
          <w:tcPr>
            <w:tcW w:w="4197" w:type="dxa"/>
          </w:tcPr>
          <w:p w:rsidR="003F1612" w:rsidRDefault="00C95215">
            <w:pPr>
              <w:pStyle w:val="TableParagraph"/>
              <w:ind w:left="110" w:right="587"/>
              <w:rPr>
                <w:sz w:val="24"/>
              </w:rPr>
            </w:pPr>
            <w:r>
              <w:rPr>
                <w:sz w:val="24"/>
              </w:rPr>
              <w:t>Систематизация и унификация нормативной базы деятельности кадетских классов и объединений патри</w:t>
            </w:r>
            <w:r>
              <w:rPr>
                <w:sz w:val="24"/>
              </w:rPr>
              <w:t>отической направленности</w:t>
            </w: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  <w:tr w:rsidR="003F1612">
        <w:trPr>
          <w:trHeight w:val="2487"/>
        </w:trPr>
        <w:tc>
          <w:tcPr>
            <w:tcW w:w="437" w:type="dxa"/>
          </w:tcPr>
          <w:p w:rsidR="003F1612" w:rsidRDefault="00C95215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719" w:type="dxa"/>
          </w:tcPr>
          <w:p w:rsidR="003F1612" w:rsidRDefault="00C95215"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sz w:val="24"/>
              </w:rPr>
              <w:t>компетентнос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педагогически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 xml:space="preserve"> работников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3F1612" w:rsidRDefault="00C95215">
            <w:pPr>
              <w:pStyle w:val="TableParagraph"/>
              <w:spacing w:line="274" w:lineRule="exact"/>
              <w:ind w:left="105" w:right="253"/>
              <w:rPr>
                <w:sz w:val="24"/>
              </w:rPr>
            </w:pPr>
            <w:r>
              <w:rPr>
                <w:sz w:val="24"/>
              </w:rPr>
              <w:t>кадетского образования.</w:t>
            </w: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spacing w:line="242" w:lineRule="auto"/>
              <w:ind w:left="109" w:right="384"/>
              <w:rPr>
                <w:sz w:val="24"/>
              </w:rPr>
            </w:pPr>
            <w:r>
              <w:rPr>
                <w:sz w:val="24"/>
              </w:rPr>
              <w:t>- Проведение мастер-классов</w:t>
            </w:r>
          </w:p>
          <w:p w:rsidR="003F1612" w:rsidRDefault="00C95215">
            <w:pPr>
              <w:pStyle w:val="TableParagraph"/>
              <w:ind w:left="109" w:right="314"/>
              <w:rPr>
                <w:sz w:val="24"/>
              </w:rPr>
            </w:pPr>
            <w:proofErr w:type="gramStart"/>
            <w:r>
              <w:rPr>
                <w:sz w:val="24"/>
              </w:rPr>
              <w:t>«Основы строевой подготовки» - дистанционный формат (сайт МОУ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  <w:p w:rsidR="003F1612" w:rsidRDefault="00C95215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«Детский</w:t>
            </w:r>
          </w:p>
        </w:tc>
        <w:tc>
          <w:tcPr>
            <w:tcW w:w="5238" w:type="dxa"/>
          </w:tcPr>
          <w:p w:rsidR="003F1612" w:rsidRDefault="00C95215">
            <w:pPr>
              <w:pStyle w:val="TableParagraph"/>
              <w:spacing w:line="242" w:lineRule="auto"/>
              <w:ind w:left="105" w:right="344"/>
              <w:rPr>
                <w:sz w:val="24"/>
              </w:rPr>
            </w:pPr>
            <w:r>
              <w:rPr>
                <w:sz w:val="24"/>
              </w:rPr>
              <w:t xml:space="preserve">Разработка методических рекомендаций по проведению занятий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на тему</w:t>
            </w:r>
          </w:p>
          <w:p w:rsidR="003F1612" w:rsidRDefault="00C95215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««Основы строевой подготовки».</w:t>
            </w:r>
          </w:p>
        </w:tc>
        <w:tc>
          <w:tcPr>
            <w:tcW w:w="4197" w:type="dxa"/>
          </w:tcPr>
          <w:p w:rsidR="003F1612" w:rsidRDefault="00C95215">
            <w:pPr>
              <w:pStyle w:val="TableParagraph"/>
              <w:spacing w:line="242" w:lineRule="auto"/>
              <w:ind w:left="110" w:right="709"/>
              <w:rPr>
                <w:sz w:val="24"/>
              </w:rPr>
            </w:pPr>
            <w:r>
              <w:rPr>
                <w:sz w:val="24"/>
              </w:rPr>
              <w:t xml:space="preserve">В сентябре-декабре 2020 года на официальном сайте МОУ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3F1612" w:rsidRDefault="00C95215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 xml:space="preserve">«Детский морской центр» доступны для просмотра </w:t>
            </w:r>
            <w:proofErr w:type="spellStart"/>
            <w:proofErr w:type="gramStart"/>
            <w:r>
              <w:rPr>
                <w:sz w:val="24"/>
              </w:rPr>
              <w:t>видео-ролики</w:t>
            </w:r>
            <w:proofErr w:type="spellEnd"/>
            <w:proofErr w:type="gramEnd"/>
            <w:r>
              <w:rPr>
                <w:sz w:val="24"/>
              </w:rPr>
              <w:t xml:space="preserve"> мастер- классов для руководителей объединений кадетской направленности по теме «Строевой Устав и строевые приемы».</w:t>
            </w: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</w:tbl>
    <w:p w:rsidR="003F1612" w:rsidRDefault="003F1612">
      <w:pPr>
        <w:rPr>
          <w:sz w:val="24"/>
        </w:rPr>
        <w:sectPr w:rsidR="003F161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719"/>
        <w:gridCol w:w="2074"/>
        <w:gridCol w:w="5238"/>
        <w:gridCol w:w="4197"/>
        <w:gridCol w:w="1474"/>
      </w:tblGrid>
      <w:tr w:rsidR="003F1612">
        <w:trPr>
          <w:trHeight w:val="9113"/>
        </w:trPr>
        <w:tc>
          <w:tcPr>
            <w:tcW w:w="43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морской центр»)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 w:rsidP="00C952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-Совещание участников МРЦ по вопросам организации выездного сбора актива учащихся объединений кадетской направленности муниципальных </w:t>
            </w:r>
            <w:proofErr w:type="spellStart"/>
            <w:proofErr w:type="gramStart"/>
            <w:r>
              <w:rPr>
                <w:sz w:val="24"/>
              </w:rPr>
              <w:t>общеобразовател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z w:val="24"/>
              </w:rPr>
              <w:t xml:space="preserve"> учр</w:t>
            </w:r>
            <w:r>
              <w:rPr>
                <w:sz w:val="24"/>
              </w:rPr>
              <w:t>еждений</w:t>
            </w:r>
          </w:p>
          <w:p w:rsidR="003F1612" w:rsidRDefault="00C95215">
            <w:pPr>
              <w:pStyle w:val="TableParagraph"/>
              <w:spacing w:before="2" w:line="242" w:lineRule="auto"/>
              <w:ind w:left="109" w:right="765"/>
              <w:rPr>
                <w:sz w:val="24"/>
              </w:rPr>
            </w:pPr>
            <w:r>
              <w:rPr>
                <w:sz w:val="24"/>
              </w:rPr>
              <w:t>«Кадетское братство».</w:t>
            </w:r>
          </w:p>
          <w:p w:rsidR="003F1612" w:rsidRDefault="003F1612">
            <w:pPr>
              <w:pStyle w:val="TableParagraph"/>
              <w:spacing w:before="2"/>
              <w:rPr>
                <w:sz w:val="24"/>
              </w:rPr>
            </w:pPr>
          </w:p>
          <w:p w:rsidR="003F1612" w:rsidRDefault="00C95215">
            <w:pPr>
              <w:pStyle w:val="TableParagraph"/>
              <w:spacing w:line="274" w:lineRule="exact"/>
              <w:ind w:left="109" w:right="719"/>
              <w:rPr>
                <w:sz w:val="24"/>
              </w:rPr>
            </w:pPr>
            <w:r>
              <w:rPr>
                <w:sz w:val="24"/>
              </w:rPr>
              <w:t>- Семинар в рамках</w:t>
            </w:r>
          </w:p>
        </w:tc>
        <w:tc>
          <w:tcPr>
            <w:tcW w:w="5238" w:type="dxa"/>
          </w:tcPr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>
            <w:pPr>
              <w:pStyle w:val="TableParagraph"/>
              <w:spacing w:before="222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Поло</w:t>
            </w:r>
            <w:r>
              <w:rPr>
                <w:sz w:val="24"/>
              </w:rPr>
              <w:t>жение о проведении городского выездного сбора «Кадетское братство».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spacing w:before="7"/>
              <w:rPr>
                <w:sz w:val="35"/>
              </w:rPr>
            </w:pPr>
          </w:p>
          <w:p w:rsidR="003F1612" w:rsidRDefault="00C95215">
            <w:pPr>
              <w:pStyle w:val="TableParagraph"/>
              <w:spacing w:line="242" w:lineRule="auto"/>
              <w:ind w:left="105" w:right="243"/>
              <w:rPr>
                <w:sz w:val="24"/>
              </w:rPr>
            </w:pPr>
            <w:r>
              <w:rPr>
                <w:sz w:val="24"/>
              </w:rPr>
              <w:t>Трансляция передового педагогического опыта в области кадетского образования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spacing w:before="8"/>
              <w:rPr>
                <w:sz w:val="35"/>
              </w:rPr>
            </w:pPr>
          </w:p>
          <w:p w:rsidR="003F1612" w:rsidRDefault="00C95215">
            <w:pPr>
              <w:pStyle w:val="TableParagraph"/>
              <w:spacing w:line="242" w:lineRule="auto"/>
              <w:ind w:left="105" w:right="1031"/>
              <w:rPr>
                <w:sz w:val="24"/>
              </w:rPr>
            </w:pPr>
            <w:r>
              <w:rPr>
                <w:sz w:val="24"/>
              </w:rPr>
              <w:t>Анализ проведения сбора, перспективы развития.</w:t>
            </w:r>
          </w:p>
        </w:tc>
        <w:tc>
          <w:tcPr>
            <w:tcW w:w="4197" w:type="dxa"/>
          </w:tcPr>
          <w:p w:rsidR="003F1612" w:rsidRDefault="003F1612">
            <w:pPr>
              <w:pStyle w:val="TableParagraph"/>
              <w:spacing w:before="3"/>
              <w:rPr>
                <w:sz w:val="23"/>
              </w:rPr>
            </w:pPr>
          </w:p>
          <w:p w:rsidR="003F1612" w:rsidRDefault="00C95215">
            <w:pPr>
              <w:pStyle w:val="TableParagraph"/>
              <w:spacing w:before="1"/>
              <w:ind w:left="110" w:right="95"/>
              <w:rPr>
                <w:sz w:val="24"/>
              </w:rPr>
            </w:pPr>
            <w:r>
              <w:rPr>
                <w:sz w:val="24"/>
              </w:rPr>
              <w:t>19.11.2020 было проведено совещание с участниками МРЦ. Поставлена цель, сформулированы задачи проведения выезд</w:t>
            </w:r>
            <w:r>
              <w:rPr>
                <w:sz w:val="24"/>
              </w:rPr>
              <w:t>ного сбора «Кадетское братство», распределены обязанности.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>
            <w:pPr>
              <w:pStyle w:val="TableParagraph"/>
              <w:spacing w:before="213" w:line="237" w:lineRule="auto"/>
              <w:ind w:left="110" w:right="478"/>
              <w:rPr>
                <w:sz w:val="24"/>
              </w:rPr>
            </w:pPr>
            <w:r>
              <w:rPr>
                <w:sz w:val="24"/>
              </w:rPr>
              <w:t>Познакомились с опытом работы с кадетами различных возрастов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spacing w:before="2"/>
              <w:rPr>
                <w:sz w:val="34"/>
              </w:rPr>
            </w:pPr>
          </w:p>
          <w:p w:rsidR="003F1612" w:rsidRDefault="00C95215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 xml:space="preserve">13.12.2020 проведено совещание участников МРЦ по вопросам </w:t>
            </w:r>
            <w:proofErr w:type="gramStart"/>
            <w:r>
              <w:rPr>
                <w:sz w:val="24"/>
              </w:rPr>
              <w:t>анализа проведения выездного сбора актива обучающихся объединений кадетской направленности</w:t>
            </w:r>
            <w:proofErr w:type="gramEnd"/>
            <w:r>
              <w:rPr>
                <w:sz w:val="24"/>
              </w:rPr>
              <w:t xml:space="preserve"> МОУ «Кадетское</w:t>
            </w:r>
          </w:p>
          <w:p w:rsidR="003F1612" w:rsidRDefault="00C95215">
            <w:pPr>
              <w:pStyle w:val="TableParagraph"/>
              <w:spacing w:before="8" w:line="274" w:lineRule="exact"/>
              <w:ind w:left="110" w:right="1243"/>
              <w:rPr>
                <w:sz w:val="24"/>
              </w:rPr>
            </w:pPr>
            <w:r>
              <w:rPr>
                <w:sz w:val="24"/>
              </w:rPr>
              <w:t>братство». Намечены пути повышения эффективности</w:t>
            </w: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</w:tbl>
    <w:p w:rsidR="003F1612" w:rsidRDefault="003F1612">
      <w:pPr>
        <w:rPr>
          <w:sz w:val="24"/>
        </w:rPr>
        <w:sectPr w:rsidR="003F161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719"/>
        <w:gridCol w:w="2074"/>
        <w:gridCol w:w="5238"/>
        <w:gridCol w:w="4197"/>
        <w:gridCol w:w="1474"/>
      </w:tblGrid>
      <w:tr w:rsidR="003F1612">
        <w:trPr>
          <w:trHeight w:val="9113"/>
        </w:trPr>
        <w:tc>
          <w:tcPr>
            <w:tcW w:w="43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проведения Городского выездного сбора актива обучающихся объединений кадетской направленности муниципальных </w:t>
            </w:r>
            <w:proofErr w:type="spellStart"/>
            <w:proofErr w:type="gramStart"/>
            <w:r>
              <w:rPr>
                <w:sz w:val="24"/>
              </w:rPr>
              <w:t>общеобразовател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z w:val="24"/>
              </w:rPr>
              <w:t xml:space="preserve"> учреждений</w:t>
            </w:r>
          </w:p>
          <w:p w:rsidR="003F1612" w:rsidRDefault="00C95215">
            <w:pPr>
              <w:pStyle w:val="TableParagraph"/>
              <w:ind w:left="109" w:right="636"/>
              <w:rPr>
                <w:sz w:val="24"/>
              </w:rPr>
            </w:pPr>
            <w:r>
              <w:rPr>
                <w:sz w:val="24"/>
              </w:rPr>
              <w:t>«Кадетское братство». 11.12.2020 г.</w:t>
            </w:r>
          </w:p>
          <w:p w:rsidR="003F1612" w:rsidRDefault="003F1612">
            <w:pPr>
              <w:pStyle w:val="TableParagraph"/>
              <w:spacing w:before="7"/>
              <w:rPr>
                <w:sz w:val="23"/>
              </w:rPr>
            </w:pPr>
          </w:p>
          <w:p w:rsidR="003F1612" w:rsidRDefault="00C952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 Совещание участников МРЦ по итогам выездного сбора актива обучающихся объедин</w:t>
            </w:r>
            <w:r>
              <w:rPr>
                <w:sz w:val="24"/>
              </w:rPr>
              <w:t xml:space="preserve">ений кадетской направленности муниципальных </w:t>
            </w:r>
            <w:proofErr w:type="spellStart"/>
            <w:proofErr w:type="gramStart"/>
            <w:r>
              <w:rPr>
                <w:sz w:val="24"/>
              </w:rPr>
              <w:t>общеобразовател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ьных</w:t>
            </w:r>
            <w:proofErr w:type="spellEnd"/>
            <w:proofErr w:type="gramEnd"/>
            <w:r>
              <w:rPr>
                <w:sz w:val="24"/>
              </w:rPr>
              <w:t xml:space="preserve"> учреждений</w:t>
            </w:r>
          </w:p>
          <w:p w:rsidR="003F1612" w:rsidRDefault="00C95215">
            <w:pPr>
              <w:pStyle w:val="TableParagraph"/>
              <w:spacing w:before="4" w:line="237" w:lineRule="auto"/>
              <w:ind w:left="109" w:right="765"/>
              <w:rPr>
                <w:sz w:val="24"/>
              </w:rPr>
            </w:pPr>
            <w:r>
              <w:rPr>
                <w:sz w:val="24"/>
              </w:rPr>
              <w:t>«Кадетское братство».</w:t>
            </w:r>
          </w:p>
          <w:p w:rsidR="003F1612" w:rsidRDefault="003F1612">
            <w:pPr>
              <w:pStyle w:val="TableParagraph"/>
              <w:spacing w:before="1"/>
              <w:rPr>
                <w:sz w:val="24"/>
              </w:rPr>
            </w:pPr>
          </w:p>
          <w:p w:rsidR="003F1612" w:rsidRDefault="00C9521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-Совещания</w:t>
            </w:r>
          </w:p>
          <w:p w:rsidR="003F1612" w:rsidRDefault="00C95215">
            <w:pPr>
              <w:pStyle w:val="TableParagraph"/>
              <w:spacing w:before="8" w:line="274" w:lineRule="exact"/>
              <w:ind w:left="109" w:right="394"/>
              <w:rPr>
                <w:sz w:val="24"/>
              </w:rPr>
            </w:pPr>
            <w:r>
              <w:rPr>
                <w:sz w:val="24"/>
              </w:rPr>
              <w:t xml:space="preserve">координаторов МРЦ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238" w:type="dxa"/>
          </w:tcPr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>
            <w:pPr>
              <w:pStyle w:val="TableParagraph"/>
              <w:spacing w:before="199" w:line="242" w:lineRule="auto"/>
              <w:ind w:left="105" w:right="232"/>
              <w:rPr>
                <w:sz w:val="24"/>
              </w:rPr>
            </w:pPr>
            <w:r>
              <w:rPr>
                <w:sz w:val="24"/>
              </w:rPr>
              <w:t>Определение количественного и качественного содержания программы.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>
            <w:pPr>
              <w:pStyle w:val="TableParagraph"/>
              <w:spacing w:before="202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Создание творческих групп педагогических работников.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spacing w:before="10"/>
              <w:rPr>
                <w:sz w:val="33"/>
              </w:rPr>
            </w:pPr>
          </w:p>
          <w:p w:rsidR="003F1612" w:rsidRDefault="00C95215">
            <w:pPr>
              <w:pStyle w:val="TableParagraph"/>
              <w:ind w:left="105" w:right="263"/>
              <w:rPr>
                <w:sz w:val="24"/>
              </w:rPr>
            </w:pPr>
            <w:r>
              <w:rPr>
                <w:sz w:val="24"/>
              </w:rPr>
              <w:t>Определение формы общественного объединения.</w:t>
            </w:r>
          </w:p>
        </w:tc>
        <w:tc>
          <w:tcPr>
            <w:tcW w:w="4197" w:type="dxa"/>
          </w:tcPr>
          <w:p w:rsidR="003F1612" w:rsidRDefault="00C952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 сбора.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spacing w:before="5"/>
            </w:pPr>
          </w:p>
          <w:p w:rsidR="003F1612" w:rsidRDefault="00C95215">
            <w:pPr>
              <w:pStyle w:val="TableParagraph"/>
              <w:spacing w:line="237" w:lineRule="auto"/>
              <w:ind w:left="110" w:right="373"/>
              <w:rPr>
                <w:sz w:val="24"/>
              </w:rPr>
            </w:pPr>
            <w:r>
              <w:rPr>
                <w:sz w:val="24"/>
              </w:rPr>
              <w:t>Проведена корректировка тематики ДООП по кадетскому образованию.</w:t>
            </w: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3F1612">
            <w:pPr>
              <w:pStyle w:val="TableParagraph"/>
              <w:rPr>
                <w:sz w:val="26"/>
              </w:rPr>
            </w:pPr>
          </w:p>
          <w:p w:rsidR="003F1612" w:rsidRDefault="00C95215">
            <w:pPr>
              <w:pStyle w:val="TableParagraph"/>
              <w:spacing w:before="211"/>
              <w:ind w:left="110" w:right="208"/>
              <w:rPr>
                <w:sz w:val="24"/>
              </w:rPr>
            </w:pPr>
            <w:r>
              <w:rPr>
                <w:sz w:val="24"/>
              </w:rPr>
              <w:t>Проведена корректировка распределения обязанностей по написанию тем ДООП по кадетскому образованию по темам.</w:t>
            </w:r>
          </w:p>
          <w:p w:rsidR="003F1612" w:rsidRDefault="00C95215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 презентации</w:t>
            </w:r>
          </w:p>
          <w:p w:rsidR="003F1612" w:rsidRDefault="00C95215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«Структура ДООП по кадетскому образованию» для написания ДООП по кадетскому образованию.</w:t>
            </w:r>
          </w:p>
          <w:p w:rsidR="003F1612" w:rsidRDefault="003F1612">
            <w:pPr>
              <w:pStyle w:val="TableParagraph"/>
              <w:spacing w:before="10"/>
              <w:rPr>
                <w:sz w:val="23"/>
              </w:rPr>
            </w:pPr>
          </w:p>
          <w:p w:rsidR="003F1612" w:rsidRDefault="00C9521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 пакета документации.</w:t>
            </w: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</w:tbl>
    <w:p w:rsidR="003F1612" w:rsidRDefault="003F1612">
      <w:pPr>
        <w:rPr>
          <w:sz w:val="24"/>
        </w:rPr>
        <w:sectPr w:rsidR="003F161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719"/>
        <w:gridCol w:w="2074"/>
        <w:gridCol w:w="5238"/>
        <w:gridCol w:w="4197"/>
        <w:gridCol w:w="1474"/>
      </w:tblGrid>
      <w:tr w:rsidR="003F1612">
        <w:trPr>
          <w:trHeight w:val="9113"/>
        </w:trPr>
        <w:tc>
          <w:tcPr>
            <w:tcW w:w="43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ind w:left="109" w:right="173"/>
              <w:rPr>
                <w:sz w:val="24"/>
              </w:rPr>
            </w:pPr>
            <w:r>
              <w:rPr>
                <w:sz w:val="24"/>
              </w:rPr>
              <w:t>вопросам содержания ДООП по кадетскому образованию (дистанционный формат, сентябрь-ноябрь)</w:t>
            </w:r>
          </w:p>
          <w:p w:rsidR="003F1612" w:rsidRDefault="00C95215">
            <w:pPr>
              <w:pStyle w:val="TableParagraph"/>
              <w:ind w:left="109" w:right="192"/>
              <w:rPr>
                <w:sz w:val="24"/>
              </w:rPr>
            </w:pPr>
            <w:r>
              <w:rPr>
                <w:sz w:val="24"/>
              </w:rPr>
              <w:t xml:space="preserve">-Совещания руководителей МРЦ по вопросам распределения обязанностей в рамках разработки ДООП по кадетскому образованию (дистанционный формат, </w:t>
            </w:r>
            <w:proofErr w:type="spellStart"/>
            <w:r>
              <w:rPr>
                <w:spacing w:val="-1"/>
                <w:sz w:val="24"/>
              </w:rPr>
              <w:t>сентябрьноябрь</w:t>
            </w:r>
            <w:proofErr w:type="spellEnd"/>
            <w:r>
              <w:rPr>
                <w:spacing w:val="-1"/>
                <w:sz w:val="24"/>
              </w:rPr>
              <w:t>).</w:t>
            </w:r>
          </w:p>
          <w:p w:rsidR="003F1612" w:rsidRDefault="00C95215">
            <w:pPr>
              <w:pStyle w:val="TableParagraph"/>
              <w:ind w:left="109" w:right="375"/>
              <w:rPr>
                <w:sz w:val="24"/>
              </w:rPr>
            </w:pPr>
            <w:r>
              <w:rPr>
                <w:sz w:val="24"/>
              </w:rPr>
              <w:t>-Совещ</w:t>
            </w:r>
            <w:r>
              <w:rPr>
                <w:sz w:val="24"/>
              </w:rPr>
              <w:t>ания руководителей МРЦ по вопросам создания общественного объединения</w:t>
            </w:r>
          </w:p>
          <w:p w:rsidR="003F1612" w:rsidRDefault="00C95215">
            <w:pPr>
              <w:pStyle w:val="TableParagraph"/>
              <w:ind w:left="109" w:right="738"/>
              <w:rPr>
                <w:sz w:val="24"/>
              </w:rPr>
            </w:pPr>
            <w:r>
              <w:rPr>
                <w:sz w:val="24"/>
              </w:rPr>
              <w:t>«Кадетское братство Ярославля»</w:t>
            </w:r>
          </w:p>
          <w:p w:rsidR="003F1612" w:rsidRDefault="00C9521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(дистанционный</w:t>
            </w:r>
            <w:proofErr w:type="gramEnd"/>
          </w:p>
        </w:tc>
        <w:tc>
          <w:tcPr>
            <w:tcW w:w="5238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419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</w:tbl>
    <w:p w:rsidR="003F1612" w:rsidRDefault="003F1612">
      <w:pPr>
        <w:rPr>
          <w:sz w:val="24"/>
        </w:rPr>
        <w:sectPr w:rsidR="003F161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719"/>
        <w:gridCol w:w="2074"/>
        <w:gridCol w:w="5238"/>
        <w:gridCol w:w="4197"/>
        <w:gridCol w:w="1474"/>
      </w:tblGrid>
      <w:tr w:rsidR="003F1612">
        <w:trPr>
          <w:trHeight w:val="551"/>
        </w:trPr>
        <w:tc>
          <w:tcPr>
            <w:tcW w:w="43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2074" w:type="dxa"/>
          </w:tcPr>
          <w:p w:rsidR="003F1612" w:rsidRDefault="00C952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формат, октябрь-</w:t>
            </w:r>
          </w:p>
          <w:p w:rsidR="003F1612" w:rsidRDefault="00C95215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 2020г.)</w:t>
            </w:r>
          </w:p>
        </w:tc>
        <w:tc>
          <w:tcPr>
            <w:tcW w:w="5238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4197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  <w:tc>
          <w:tcPr>
            <w:tcW w:w="1474" w:type="dxa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  <w:tr w:rsidR="003F1612">
        <w:trPr>
          <w:trHeight w:val="545"/>
        </w:trPr>
        <w:tc>
          <w:tcPr>
            <w:tcW w:w="437" w:type="dxa"/>
            <w:tcBorders>
              <w:bottom w:val="nil"/>
            </w:tcBorders>
          </w:tcPr>
          <w:p w:rsidR="003F1612" w:rsidRDefault="00C95215">
            <w:pPr>
              <w:pStyle w:val="TableParagraph"/>
              <w:spacing w:line="315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19" w:type="dxa"/>
            <w:tcBorders>
              <w:bottom w:val="nil"/>
            </w:tcBorders>
          </w:tcPr>
          <w:p w:rsidR="003F1612" w:rsidRDefault="00C95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Обобщить и</w:t>
            </w:r>
          </w:p>
          <w:p w:rsidR="003F1612" w:rsidRDefault="00C95215">
            <w:pPr>
              <w:pStyle w:val="TableParagraph"/>
              <w:spacing w:before="3"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проанализиро</w:t>
            </w:r>
            <w:proofErr w:type="spellEnd"/>
          </w:p>
        </w:tc>
        <w:tc>
          <w:tcPr>
            <w:tcW w:w="2074" w:type="dxa"/>
            <w:tcBorders>
              <w:bottom w:val="nil"/>
            </w:tcBorders>
          </w:tcPr>
          <w:p w:rsidR="003F1612" w:rsidRDefault="00C9521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3F1612" w:rsidRDefault="00C95215">
            <w:pPr>
              <w:pStyle w:val="TableParagraph"/>
              <w:spacing w:before="3"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5238" w:type="dxa"/>
            <w:tcBorders>
              <w:bottom w:val="nil"/>
            </w:tcBorders>
          </w:tcPr>
          <w:p w:rsidR="003F1612" w:rsidRDefault="00C9521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 плана МРЦ</w:t>
            </w:r>
          </w:p>
        </w:tc>
        <w:tc>
          <w:tcPr>
            <w:tcW w:w="4197" w:type="dxa"/>
            <w:tcBorders>
              <w:bottom w:val="nil"/>
            </w:tcBorders>
          </w:tcPr>
          <w:p w:rsidR="003F1612" w:rsidRDefault="00C9521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Проведен анализ работы МРЦ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3F1612" w:rsidRDefault="00C95215">
            <w:pPr>
              <w:pStyle w:val="TableParagraph"/>
              <w:spacing w:before="3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первое полугодие 2020/2021 </w:t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</w:tc>
        <w:tc>
          <w:tcPr>
            <w:tcW w:w="1474" w:type="dxa"/>
            <w:vMerge w:val="restart"/>
          </w:tcPr>
          <w:p w:rsidR="003F1612" w:rsidRDefault="003F1612">
            <w:pPr>
              <w:pStyle w:val="TableParagraph"/>
              <w:rPr>
                <w:sz w:val="24"/>
              </w:rPr>
            </w:pPr>
          </w:p>
        </w:tc>
      </w:tr>
      <w:tr w:rsidR="003F1612">
        <w:trPr>
          <w:trHeight w:val="265"/>
        </w:trPr>
        <w:tc>
          <w:tcPr>
            <w:tcW w:w="437" w:type="dxa"/>
            <w:tcBorders>
              <w:top w:val="nil"/>
              <w:bottom w:val="nil"/>
            </w:tcBorders>
          </w:tcPr>
          <w:p w:rsidR="003F1612" w:rsidRDefault="003F1612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3F1612" w:rsidRDefault="00C9521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вать</w:t>
            </w:r>
            <w:proofErr w:type="spellEnd"/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3F1612" w:rsidRDefault="00C952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</w:tc>
        <w:tc>
          <w:tcPr>
            <w:tcW w:w="5238" w:type="dxa"/>
            <w:tcBorders>
              <w:top w:val="nil"/>
              <w:bottom w:val="nil"/>
            </w:tcBorders>
          </w:tcPr>
          <w:p w:rsidR="003F1612" w:rsidRDefault="003F1612">
            <w:pPr>
              <w:pStyle w:val="TableParagraph"/>
              <w:rPr>
                <w:sz w:val="18"/>
              </w:rPr>
            </w:pPr>
          </w:p>
        </w:tc>
        <w:tc>
          <w:tcPr>
            <w:tcW w:w="4197" w:type="dxa"/>
            <w:tcBorders>
              <w:top w:val="nil"/>
              <w:bottom w:val="nil"/>
            </w:tcBorders>
          </w:tcPr>
          <w:p w:rsidR="003F1612" w:rsidRDefault="00C95215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3F1612" w:rsidRDefault="003F1612">
            <w:pPr>
              <w:rPr>
                <w:sz w:val="2"/>
                <w:szCs w:val="2"/>
              </w:rPr>
            </w:pPr>
          </w:p>
        </w:tc>
      </w:tr>
      <w:tr w:rsidR="003F1612">
        <w:trPr>
          <w:trHeight w:val="265"/>
        </w:trPr>
        <w:tc>
          <w:tcPr>
            <w:tcW w:w="437" w:type="dxa"/>
            <w:tcBorders>
              <w:top w:val="nil"/>
              <w:bottom w:val="nil"/>
            </w:tcBorders>
          </w:tcPr>
          <w:p w:rsidR="003F1612" w:rsidRDefault="003F1612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3F1612" w:rsidRDefault="00C9521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3F1612" w:rsidRDefault="00C952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плана на 2</w:t>
            </w:r>
          </w:p>
        </w:tc>
        <w:tc>
          <w:tcPr>
            <w:tcW w:w="5238" w:type="dxa"/>
            <w:tcBorders>
              <w:top w:val="nil"/>
              <w:bottom w:val="nil"/>
            </w:tcBorders>
          </w:tcPr>
          <w:p w:rsidR="003F1612" w:rsidRDefault="003F1612">
            <w:pPr>
              <w:pStyle w:val="TableParagraph"/>
              <w:rPr>
                <w:sz w:val="18"/>
              </w:rPr>
            </w:pPr>
          </w:p>
        </w:tc>
        <w:tc>
          <w:tcPr>
            <w:tcW w:w="4197" w:type="dxa"/>
            <w:tcBorders>
              <w:top w:val="nil"/>
              <w:bottom w:val="nil"/>
            </w:tcBorders>
          </w:tcPr>
          <w:p w:rsidR="003F1612" w:rsidRDefault="003F161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3F1612" w:rsidRDefault="003F1612">
            <w:pPr>
              <w:rPr>
                <w:sz w:val="2"/>
                <w:szCs w:val="2"/>
              </w:rPr>
            </w:pPr>
          </w:p>
        </w:tc>
      </w:tr>
      <w:tr w:rsidR="003F1612">
        <w:trPr>
          <w:trHeight w:val="266"/>
        </w:trPr>
        <w:tc>
          <w:tcPr>
            <w:tcW w:w="437" w:type="dxa"/>
            <w:tcBorders>
              <w:top w:val="nil"/>
              <w:bottom w:val="nil"/>
            </w:tcBorders>
          </w:tcPr>
          <w:p w:rsidR="003F1612" w:rsidRDefault="003F1612">
            <w:pPr>
              <w:pStyle w:val="TableParagraph"/>
              <w:rPr>
                <w:sz w:val="18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3F1612" w:rsidRDefault="00C95215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МРЦ в 1</w:t>
            </w: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3F1612" w:rsidRDefault="00C9521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5238" w:type="dxa"/>
            <w:tcBorders>
              <w:top w:val="nil"/>
              <w:bottom w:val="nil"/>
            </w:tcBorders>
          </w:tcPr>
          <w:p w:rsidR="003F1612" w:rsidRDefault="003F1612">
            <w:pPr>
              <w:pStyle w:val="TableParagraph"/>
              <w:rPr>
                <w:sz w:val="18"/>
              </w:rPr>
            </w:pPr>
          </w:p>
        </w:tc>
        <w:tc>
          <w:tcPr>
            <w:tcW w:w="4197" w:type="dxa"/>
            <w:tcBorders>
              <w:top w:val="nil"/>
              <w:bottom w:val="nil"/>
            </w:tcBorders>
          </w:tcPr>
          <w:p w:rsidR="003F1612" w:rsidRDefault="003F1612">
            <w:pPr>
              <w:pStyle w:val="TableParagraph"/>
              <w:rPr>
                <w:sz w:val="18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3F1612" w:rsidRDefault="003F1612">
            <w:pPr>
              <w:rPr>
                <w:sz w:val="2"/>
                <w:szCs w:val="2"/>
              </w:rPr>
            </w:pPr>
          </w:p>
        </w:tc>
      </w:tr>
      <w:tr w:rsidR="003F1612">
        <w:trPr>
          <w:trHeight w:val="272"/>
        </w:trPr>
        <w:tc>
          <w:tcPr>
            <w:tcW w:w="437" w:type="dxa"/>
            <w:tcBorders>
              <w:top w:val="nil"/>
            </w:tcBorders>
          </w:tcPr>
          <w:p w:rsidR="003F1612" w:rsidRDefault="003F1612">
            <w:pPr>
              <w:pStyle w:val="TableParagraph"/>
              <w:rPr>
                <w:sz w:val="20"/>
              </w:rPr>
            </w:pPr>
          </w:p>
        </w:tc>
        <w:tc>
          <w:tcPr>
            <w:tcW w:w="1719" w:type="dxa"/>
            <w:tcBorders>
              <w:top w:val="nil"/>
            </w:tcBorders>
          </w:tcPr>
          <w:p w:rsidR="003F1612" w:rsidRDefault="00C9521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полугодии</w:t>
            </w:r>
            <w:proofErr w:type="gramEnd"/>
          </w:p>
        </w:tc>
        <w:tc>
          <w:tcPr>
            <w:tcW w:w="2074" w:type="dxa"/>
            <w:tcBorders>
              <w:top w:val="nil"/>
            </w:tcBorders>
          </w:tcPr>
          <w:p w:rsidR="003F1612" w:rsidRDefault="003F1612">
            <w:pPr>
              <w:pStyle w:val="TableParagraph"/>
              <w:rPr>
                <w:sz w:val="20"/>
              </w:rPr>
            </w:pPr>
          </w:p>
        </w:tc>
        <w:tc>
          <w:tcPr>
            <w:tcW w:w="5238" w:type="dxa"/>
            <w:tcBorders>
              <w:top w:val="nil"/>
            </w:tcBorders>
          </w:tcPr>
          <w:p w:rsidR="003F1612" w:rsidRDefault="003F1612">
            <w:pPr>
              <w:pStyle w:val="TableParagraph"/>
              <w:rPr>
                <w:sz w:val="20"/>
              </w:rPr>
            </w:pPr>
          </w:p>
        </w:tc>
        <w:tc>
          <w:tcPr>
            <w:tcW w:w="4197" w:type="dxa"/>
            <w:tcBorders>
              <w:top w:val="nil"/>
            </w:tcBorders>
          </w:tcPr>
          <w:p w:rsidR="003F1612" w:rsidRDefault="003F1612">
            <w:pPr>
              <w:pStyle w:val="TableParagraph"/>
              <w:rPr>
                <w:sz w:val="20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3F1612" w:rsidRDefault="003F1612">
            <w:pPr>
              <w:rPr>
                <w:sz w:val="2"/>
                <w:szCs w:val="2"/>
              </w:rPr>
            </w:pPr>
          </w:p>
        </w:tc>
      </w:tr>
    </w:tbl>
    <w:p w:rsidR="003F1612" w:rsidRDefault="003F1612">
      <w:pPr>
        <w:pStyle w:val="a3"/>
        <w:spacing w:before="2"/>
        <w:rPr>
          <w:sz w:val="16"/>
        </w:rPr>
      </w:pPr>
    </w:p>
    <w:p w:rsidR="003F1612" w:rsidRDefault="003F1612">
      <w:pPr>
        <w:pStyle w:val="a3"/>
        <w:spacing w:before="90"/>
        <w:ind w:left="233"/>
      </w:pPr>
    </w:p>
    <w:p w:rsidR="003F1612" w:rsidRDefault="003F1612">
      <w:pPr>
        <w:pStyle w:val="a3"/>
        <w:spacing w:before="7"/>
        <w:rPr>
          <w:sz w:val="19"/>
        </w:rPr>
      </w:pPr>
      <w:r w:rsidRPr="003F1612">
        <w:pict>
          <v:group id="_x0000_s1027" style="position:absolute;margin-left:56.65pt;margin-top:13.25pt;width:732.2pt;height:.5pt;z-index:-251658240;mso-wrap-distance-left:0;mso-wrap-distance-right:0;mso-position-horizontal-relative:page" coordorigin="1133,265" coordsize="14644,10">
            <v:line id="_x0000_s1029" style="position:absolute" from="1133,269" to="13013,269" strokeweight=".48pt"/>
            <v:line id="_x0000_s1028" style="position:absolute" from="13017,269" to="15777,269" strokeweight=".48pt"/>
            <w10:wrap type="topAndBottom" anchorx="page"/>
          </v:group>
        </w:pict>
      </w:r>
      <w:r w:rsidRPr="003F1612">
        <w:pict>
          <v:line id="_x0000_s1026" style="position:absolute;z-index:-251657216;mso-wrap-distance-left:0;mso-wrap-distance-right:0;mso-position-horizontal-relative:page" from="56.65pt,27.4pt" to="770.65pt,27.4pt" strokeweight=".48pt">
            <w10:wrap type="topAndBottom" anchorx="page"/>
          </v:line>
        </w:pict>
      </w:r>
    </w:p>
    <w:p w:rsidR="003F1612" w:rsidRDefault="003F1612">
      <w:pPr>
        <w:pStyle w:val="a3"/>
        <w:spacing w:before="4"/>
        <w:rPr>
          <w:sz w:val="17"/>
        </w:rPr>
      </w:pPr>
    </w:p>
    <w:p w:rsidR="003F1612" w:rsidRDefault="003F1612">
      <w:pPr>
        <w:pStyle w:val="a3"/>
        <w:spacing w:before="8"/>
        <w:rPr>
          <w:sz w:val="13"/>
        </w:rPr>
      </w:pPr>
    </w:p>
    <w:p w:rsidR="00C95215" w:rsidRDefault="00C95215" w:rsidP="00C95215">
      <w:pPr>
        <w:pStyle w:val="a3"/>
        <w:ind w:left="215" w:right="381"/>
      </w:pPr>
      <w:r>
        <w:t>Отчет составили</w:t>
      </w:r>
      <w:r>
        <w:t>:</w:t>
      </w:r>
      <w:r w:rsidRPr="00C95215">
        <w:t xml:space="preserve"> </w:t>
      </w:r>
      <w:r>
        <w:t>руководители проекта в школе №46: Карпова Наталья Александровна, Тихонова Юлия Сергеевна</w:t>
      </w:r>
    </w:p>
    <w:p w:rsidR="003F1612" w:rsidRDefault="00C95215">
      <w:pPr>
        <w:pStyle w:val="a3"/>
        <w:spacing w:before="90"/>
        <w:ind w:left="233"/>
      </w:pPr>
      <w:r>
        <w:t xml:space="preserve"> </w:t>
      </w:r>
    </w:p>
    <w:sectPr w:rsidR="003F1612" w:rsidSect="003F1612">
      <w:pgSz w:w="16840" w:h="11910" w:orient="landscape"/>
      <w:pgMar w:top="840" w:right="5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D26"/>
    <w:multiLevelType w:val="hybridMultilevel"/>
    <w:tmpl w:val="B2BC46AA"/>
    <w:lvl w:ilvl="0" w:tplc="68CCD964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E9264F0">
      <w:numFmt w:val="bullet"/>
      <w:lvlText w:val="•"/>
      <w:lvlJc w:val="left"/>
      <w:pPr>
        <w:ind w:left="296" w:hanging="144"/>
      </w:pPr>
      <w:rPr>
        <w:rFonts w:hint="default"/>
        <w:lang w:val="ru-RU" w:eastAsia="ru-RU" w:bidi="ru-RU"/>
      </w:rPr>
    </w:lvl>
    <w:lvl w:ilvl="2" w:tplc="C810A684">
      <w:numFmt w:val="bullet"/>
      <w:lvlText w:val="•"/>
      <w:lvlJc w:val="left"/>
      <w:pPr>
        <w:ind w:left="492" w:hanging="144"/>
      </w:pPr>
      <w:rPr>
        <w:rFonts w:hint="default"/>
        <w:lang w:val="ru-RU" w:eastAsia="ru-RU" w:bidi="ru-RU"/>
      </w:rPr>
    </w:lvl>
    <w:lvl w:ilvl="3" w:tplc="AA44988C">
      <w:numFmt w:val="bullet"/>
      <w:lvlText w:val="•"/>
      <w:lvlJc w:val="left"/>
      <w:pPr>
        <w:ind w:left="689" w:hanging="144"/>
      </w:pPr>
      <w:rPr>
        <w:rFonts w:hint="default"/>
        <w:lang w:val="ru-RU" w:eastAsia="ru-RU" w:bidi="ru-RU"/>
      </w:rPr>
    </w:lvl>
    <w:lvl w:ilvl="4" w:tplc="9E6631DA">
      <w:numFmt w:val="bullet"/>
      <w:lvlText w:val="•"/>
      <w:lvlJc w:val="left"/>
      <w:pPr>
        <w:ind w:left="885" w:hanging="144"/>
      </w:pPr>
      <w:rPr>
        <w:rFonts w:hint="default"/>
        <w:lang w:val="ru-RU" w:eastAsia="ru-RU" w:bidi="ru-RU"/>
      </w:rPr>
    </w:lvl>
    <w:lvl w:ilvl="5" w:tplc="BDFC0F1E">
      <w:numFmt w:val="bullet"/>
      <w:lvlText w:val="•"/>
      <w:lvlJc w:val="left"/>
      <w:pPr>
        <w:ind w:left="1082" w:hanging="144"/>
      </w:pPr>
      <w:rPr>
        <w:rFonts w:hint="default"/>
        <w:lang w:val="ru-RU" w:eastAsia="ru-RU" w:bidi="ru-RU"/>
      </w:rPr>
    </w:lvl>
    <w:lvl w:ilvl="6" w:tplc="3B1E4794">
      <w:numFmt w:val="bullet"/>
      <w:lvlText w:val="•"/>
      <w:lvlJc w:val="left"/>
      <w:pPr>
        <w:ind w:left="1278" w:hanging="144"/>
      </w:pPr>
      <w:rPr>
        <w:rFonts w:hint="default"/>
        <w:lang w:val="ru-RU" w:eastAsia="ru-RU" w:bidi="ru-RU"/>
      </w:rPr>
    </w:lvl>
    <w:lvl w:ilvl="7" w:tplc="75FA5A74">
      <w:numFmt w:val="bullet"/>
      <w:lvlText w:val="•"/>
      <w:lvlJc w:val="left"/>
      <w:pPr>
        <w:ind w:left="1474" w:hanging="144"/>
      </w:pPr>
      <w:rPr>
        <w:rFonts w:hint="default"/>
        <w:lang w:val="ru-RU" w:eastAsia="ru-RU" w:bidi="ru-RU"/>
      </w:rPr>
    </w:lvl>
    <w:lvl w:ilvl="8" w:tplc="952A0292">
      <w:numFmt w:val="bullet"/>
      <w:lvlText w:val="•"/>
      <w:lvlJc w:val="left"/>
      <w:pPr>
        <w:ind w:left="1671" w:hanging="1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1612"/>
    <w:rsid w:val="003F1612"/>
    <w:rsid w:val="00C648DC"/>
    <w:rsid w:val="00C9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61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6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161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1612"/>
    <w:pPr>
      <w:spacing w:before="4"/>
      <w:ind w:left="215" w:right="38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F1612"/>
  </w:style>
  <w:style w:type="paragraph" w:customStyle="1" w:styleId="TableParagraph">
    <w:name w:val="Table Paragraph"/>
    <w:basedOn w:val="a"/>
    <w:uiPriority w:val="1"/>
    <w:qFormat/>
    <w:rsid w:val="003F16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77</dc:creator>
  <cp:lastModifiedBy>Светлана</cp:lastModifiedBy>
  <cp:revision>2</cp:revision>
  <dcterms:created xsi:type="dcterms:W3CDTF">2020-12-29T05:06:00Z</dcterms:created>
  <dcterms:modified xsi:type="dcterms:W3CDTF">2020-12-29T05:23:00Z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2020-12-29T00:00:00Z</vt:filetime>
  </property>
</Properties>
</file>